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 xml:space="preserve">zakup </w:t>
      </w:r>
      <w:r w:rsidR="0077634F" w:rsidRPr="008C4067">
        <w:rPr>
          <w:rFonts w:ascii="Ubuntu" w:hAnsi="Ubuntu"/>
          <w:b/>
          <w:sz w:val="20"/>
          <w:szCs w:val="20"/>
        </w:rPr>
        <w:t xml:space="preserve">urządzenia do mieszania </w:t>
      </w:r>
      <w:proofErr w:type="spellStart"/>
      <w:r w:rsidR="0077634F" w:rsidRPr="008C4067">
        <w:rPr>
          <w:rFonts w:ascii="Ubuntu" w:hAnsi="Ubuntu"/>
          <w:b/>
          <w:sz w:val="20"/>
          <w:szCs w:val="20"/>
        </w:rPr>
        <w:t>polimerobetonów</w:t>
      </w:r>
      <w:proofErr w:type="spellEnd"/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PRZEDMIOT ZAMÓWIENIA:</w:t>
      </w:r>
      <w:r w:rsidR="0077634F">
        <w:rPr>
          <w:sz w:val="24"/>
          <w:szCs w:val="24"/>
        </w:rPr>
        <w:t xml:space="preserve"> Dostawa </w:t>
      </w:r>
      <w:r w:rsidR="0077634F" w:rsidRPr="0077634F">
        <w:rPr>
          <w:sz w:val="24"/>
          <w:szCs w:val="24"/>
        </w:rPr>
        <w:t xml:space="preserve">urządzenia do mieszania </w:t>
      </w:r>
      <w:proofErr w:type="spellStart"/>
      <w:r w:rsidR="0077634F" w:rsidRPr="0077634F">
        <w:rPr>
          <w:sz w:val="24"/>
          <w:szCs w:val="24"/>
        </w:rPr>
        <w:t>polimerobetonów</w:t>
      </w:r>
      <w:proofErr w:type="spellEnd"/>
      <w:r w:rsidR="0077634F" w:rsidRPr="0077634F">
        <w:rPr>
          <w:sz w:val="24"/>
          <w:szCs w:val="24"/>
        </w:rPr>
        <w:t xml:space="preserve">, wyposażonego w mikser o zmiennej prędkości służące do produkcji </w:t>
      </w:r>
      <w:proofErr w:type="spellStart"/>
      <w:r w:rsidR="0077634F" w:rsidRPr="0077634F">
        <w:rPr>
          <w:sz w:val="24"/>
          <w:szCs w:val="24"/>
        </w:rPr>
        <w:t>polimerobetonu</w:t>
      </w:r>
      <w:proofErr w:type="spellEnd"/>
      <w:r w:rsidR="0077634F" w:rsidRPr="0077634F">
        <w:rPr>
          <w:sz w:val="24"/>
          <w:szCs w:val="24"/>
        </w:rPr>
        <w:t>, jako elementu wypełniania słupów kompozytowych oraz ich stabilizacji</w:t>
      </w:r>
      <w:r w:rsidRPr="004C7360">
        <w:rPr>
          <w:sz w:val="24"/>
          <w:szCs w:val="24"/>
        </w:rPr>
        <w:t>, w ramach projektu nr RPSL.03.02.00-24-019B/16-0</w:t>
      </w:r>
      <w:r w:rsidR="00884D3B">
        <w:rPr>
          <w:sz w:val="24"/>
          <w:szCs w:val="24"/>
        </w:rPr>
        <w:t>1</w:t>
      </w:r>
      <w:r w:rsidRPr="004C7360">
        <w:rPr>
          <w:sz w:val="24"/>
          <w:szCs w:val="24"/>
        </w:rPr>
        <w:t>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 xml:space="preserve">Energy </w:t>
      </w:r>
      <w:proofErr w:type="spellStart"/>
      <w:r w:rsidRPr="004C7360">
        <w:rPr>
          <w:sz w:val="24"/>
          <w:szCs w:val="24"/>
        </w:rPr>
        <w:t>Composites</w:t>
      </w:r>
      <w:proofErr w:type="spellEnd"/>
      <w:r w:rsidRPr="004C7360">
        <w:rPr>
          <w:sz w:val="24"/>
          <w:szCs w:val="24"/>
        </w:rPr>
        <w:t xml:space="preserve"> Sp. z o.o. ul. </w:t>
      </w:r>
      <w:proofErr w:type="spellStart"/>
      <w:r w:rsidRPr="004C7360">
        <w:rPr>
          <w:sz w:val="24"/>
          <w:szCs w:val="24"/>
        </w:rPr>
        <w:t>Marklowicka</w:t>
      </w:r>
      <w:proofErr w:type="spellEnd"/>
      <w:r w:rsidRPr="004C7360">
        <w:rPr>
          <w:sz w:val="24"/>
          <w:szCs w:val="24"/>
        </w:rPr>
        <w:t xml:space="preserve">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77634F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 w:rsidR="0077634F">
              <w:rPr>
                <w:rFonts w:asciiTheme="minorHAnsi" w:hAnsiTheme="minorHAnsi"/>
                <w:b/>
                <w:sz w:val="20"/>
                <w:szCs w:val="22"/>
              </w:rPr>
              <w:t>Termin realizacji usługi (w miesiącach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88" w:rsidRDefault="00424988" w:rsidP="0093053E">
      <w:pPr>
        <w:spacing w:after="0" w:line="240" w:lineRule="auto"/>
      </w:pPr>
      <w:r>
        <w:separator/>
      </w:r>
    </w:p>
  </w:endnote>
  <w:endnote w:type="continuationSeparator" w:id="0">
    <w:p w:rsidR="00424988" w:rsidRDefault="00424988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88" w:rsidRDefault="00424988" w:rsidP="0093053E">
      <w:pPr>
        <w:spacing w:after="0" w:line="240" w:lineRule="auto"/>
      </w:pPr>
      <w:r>
        <w:separator/>
      </w:r>
    </w:p>
  </w:footnote>
  <w:footnote w:type="continuationSeparator" w:id="0">
    <w:p w:rsidR="00424988" w:rsidRDefault="00424988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309F0"/>
    <w:rsid w:val="000474DC"/>
    <w:rsid w:val="000C2378"/>
    <w:rsid w:val="00137FC4"/>
    <w:rsid w:val="00270BE3"/>
    <w:rsid w:val="00424988"/>
    <w:rsid w:val="004346D1"/>
    <w:rsid w:val="004F43B6"/>
    <w:rsid w:val="00531E2D"/>
    <w:rsid w:val="0077634F"/>
    <w:rsid w:val="007B47C0"/>
    <w:rsid w:val="007F546F"/>
    <w:rsid w:val="008449DD"/>
    <w:rsid w:val="00884D3B"/>
    <w:rsid w:val="008D0675"/>
    <w:rsid w:val="0093053E"/>
    <w:rsid w:val="009355AB"/>
    <w:rsid w:val="00974637"/>
    <w:rsid w:val="00AF3C11"/>
    <w:rsid w:val="00CD7404"/>
    <w:rsid w:val="00D43416"/>
    <w:rsid w:val="00E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2</cp:revision>
  <dcterms:created xsi:type="dcterms:W3CDTF">2017-08-28T12:38:00Z</dcterms:created>
  <dcterms:modified xsi:type="dcterms:W3CDTF">2017-08-28T12:38:00Z</dcterms:modified>
</cp:coreProperties>
</file>